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FC" w:rsidRPr="000D6E30" w:rsidRDefault="00A32990" w:rsidP="000D6E30">
      <w:pPr>
        <w:pStyle w:val="FirstParagraph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0D6E30">
        <w:rPr>
          <w:rFonts w:ascii="Times New Roman" w:hAnsi="Times New Roman" w:cs="Times New Roman"/>
          <w:lang w:val="ru-RU"/>
        </w:rPr>
        <w:t>ТЕХНИЧЕСКИЕ ТРЕБОВАНИЯ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03"/>
        <w:gridCol w:w="5252"/>
        <w:gridCol w:w="3224"/>
      </w:tblGrid>
      <w:tr w:rsidR="000D6E30" w:rsidRPr="000D6E30" w:rsidTr="000D6E30">
        <w:trPr>
          <w:trHeight w:val="325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caps/>
                <w:lang w:val="ru-RU"/>
              </w:rPr>
            </w:pPr>
            <w:r w:rsidRPr="000D6E30">
              <w:rPr>
                <w:rFonts w:ascii="Times New Roman" w:hAnsi="Times New Roman" w:cs="Times New Roman"/>
                <w:caps/>
                <w:lang w:val="ru-RU"/>
              </w:rPr>
              <w:t>Требования заказчика</w:t>
            </w: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Предложения участника конкурса</w:t>
            </w:r>
          </w:p>
        </w:tc>
      </w:tr>
      <w:tr w:rsidR="000D6E30" w:rsidRPr="000D6E30" w:rsidTr="000D6E30">
        <w:trPr>
          <w:trHeight w:val="325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0D6E30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оборудования: 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Управляемый сетевой коммутатор уровня доступа с поддержкой </w:t>
            </w:r>
            <w:r w:rsidRPr="000D6E30">
              <w:rPr>
                <w:rFonts w:ascii="Times New Roman" w:hAnsi="Times New Roman" w:cs="Times New Roman"/>
              </w:rPr>
              <w:t>PoE</w:t>
            </w:r>
            <w:r w:rsidRPr="000D6E30">
              <w:rPr>
                <w:rFonts w:ascii="Times New Roman" w:hAnsi="Times New Roman" w:cs="Times New Roman"/>
                <w:lang w:val="ru-RU"/>
              </w:rPr>
              <w:t>+ для организации сетевой инфраструктуры офиса.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0D6E30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0D6E30">
              <w:rPr>
                <w:rFonts w:ascii="Times New Roman" w:hAnsi="Times New Roman" w:cs="Times New Roman"/>
                <w:b/>
              </w:rPr>
              <w:t>: 5 (</w:t>
            </w:r>
            <w:proofErr w:type="spellStart"/>
            <w:r w:rsidRPr="000D6E30">
              <w:rPr>
                <w:rFonts w:ascii="Times New Roman" w:hAnsi="Times New Roman" w:cs="Times New Roman"/>
                <w:b/>
              </w:rPr>
              <w:t>пять</w:t>
            </w:r>
            <w:proofErr w:type="spellEnd"/>
            <w:r w:rsidRPr="000D6E30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0D6E30">
              <w:rPr>
                <w:rFonts w:ascii="Times New Roman" w:hAnsi="Times New Roman" w:cs="Times New Roman"/>
                <w:b/>
              </w:rPr>
              <w:t>единиц</w:t>
            </w:r>
            <w:proofErr w:type="spellEnd"/>
            <w:r w:rsidRPr="000D6E30">
              <w:rPr>
                <w:rFonts w:ascii="Times New Roman" w:hAnsi="Times New Roman" w:cs="Times New Roman"/>
                <w:b/>
              </w:rPr>
              <w:t>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caps/>
                <w:lang w:val="ru-RU"/>
              </w:rPr>
            </w:pP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Обязательно указать марку и модель предлагаемого оборудования</w:t>
            </w:r>
          </w:p>
        </w:tc>
      </w:tr>
      <w:tr w:rsidR="000D6E30" w:rsidRPr="000D6E30" w:rsidTr="00A32990">
        <w:trPr>
          <w:trHeight w:val="345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0D6E30">
              <w:rPr>
                <w:rFonts w:ascii="Times New Roman" w:hAnsi="Times New Roman" w:cs="Times New Roman"/>
                <w:b/>
              </w:rPr>
              <w:t>Общие</w:t>
            </w:r>
            <w:proofErr w:type="spellEnd"/>
            <w:r w:rsidRPr="000D6E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6E30">
              <w:rPr>
                <w:rFonts w:ascii="Times New Roman" w:hAnsi="Times New Roman" w:cs="Times New Roman"/>
                <w:b/>
              </w:rPr>
              <w:t>требования</w:t>
            </w:r>
            <w:proofErr w:type="spellEnd"/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Коммутатор должен быть новым, не бывшим в эксплуатации, произведенным не ранее 2025 года, без восстановленных или бывших в употреблении компонентов.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Оборудование должно поставляться в заводской упаковке с комплектом документации производителя.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Поставляемое оборудование должно обеспечивать возможность эксплуатации в составе существующей сетевой инфраструктуры Банка.</w:t>
            </w: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0D6E30">
              <w:rPr>
                <w:rFonts w:ascii="Times New Roman" w:hAnsi="Times New Roman" w:cs="Times New Roman"/>
                <w:b/>
              </w:rPr>
              <w:t>Функциональные</w:t>
            </w:r>
            <w:proofErr w:type="spellEnd"/>
            <w:r w:rsidRPr="000D6E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6E30">
              <w:rPr>
                <w:rFonts w:ascii="Times New Roman" w:hAnsi="Times New Roman" w:cs="Times New Roman"/>
                <w:b/>
              </w:rPr>
              <w:t>требования</w:t>
            </w:r>
            <w:proofErr w:type="spellEnd"/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Коммутатор должен поддерживать: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коммутацию Ethernet 10/100/1000 Мбит/с;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управление через </w:t>
            </w:r>
            <w:r w:rsidRPr="000D6E30">
              <w:rPr>
                <w:rFonts w:ascii="Times New Roman" w:hAnsi="Times New Roman" w:cs="Times New Roman"/>
              </w:rPr>
              <w:t>WEB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-интерфейс, </w:t>
            </w:r>
            <w:r w:rsidRPr="000D6E30">
              <w:rPr>
                <w:rFonts w:ascii="Times New Roman" w:hAnsi="Times New Roman" w:cs="Times New Roman"/>
              </w:rPr>
              <w:t>CLI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0D6E30">
              <w:rPr>
                <w:rFonts w:ascii="Times New Roman" w:hAnsi="Times New Roman" w:cs="Times New Roman"/>
              </w:rPr>
              <w:t>SSH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0D6E30">
              <w:rPr>
                <w:rFonts w:ascii="Times New Roman" w:hAnsi="Times New Roman" w:cs="Times New Roman"/>
              </w:rPr>
              <w:t>SNMP</w:t>
            </w:r>
            <w:r w:rsidRPr="000D6E30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0D6E30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0D6E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D6E30">
              <w:rPr>
                <w:rFonts w:ascii="Times New Roman" w:hAnsi="Times New Roman" w:cs="Times New Roman"/>
              </w:rPr>
              <w:t>администрирование</w:t>
            </w:r>
            <w:proofErr w:type="spellEnd"/>
            <w:r w:rsidRPr="000D6E30">
              <w:rPr>
                <w:rFonts w:ascii="Times New Roman" w:hAnsi="Times New Roman" w:cs="Times New Roman"/>
              </w:rPr>
              <w:t xml:space="preserve"> VLAN;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агрегацию каналов (</w:t>
            </w:r>
            <w:r w:rsidRPr="000D6E30">
              <w:rPr>
                <w:rFonts w:ascii="Times New Roman" w:hAnsi="Times New Roman" w:cs="Times New Roman"/>
              </w:rPr>
              <w:t>LACP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D6E30">
              <w:rPr>
                <w:rFonts w:ascii="Times New Roman" w:hAnsi="Times New Roman" w:cs="Times New Roman"/>
              </w:rPr>
              <w:t>IEEE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802.3</w:t>
            </w:r>
            <w:r w:rsidRPr="000D6E30">
              <w:rPr>
                <w:rFonts w:ascii="Times New Roman" w:hAnsi="Times New Roman" w:cs="Times New Roman"/>
              </w:rPr>
              <w:t>ad</w:t>
            </w:r>
            <w:r w:rsidRPr="000D6E30">
              <w:rPr>
                <w:rFonts w:ascii="Times New Roman" w:hAnsi="Times New Roman" w:cs="Times New Roman"/>
                <w:lang w:val="ru-RU"/>
              </w:rPr>
              <w:t>);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зеркалирование портов (Port Mirroring);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контроль широковещательного трафика;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QoS;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STP/RSTP/MSTP;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DHCP Snooping;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ACL (Access Control Lists);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IPv4 и IPv6;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обновление программного обеспечения без замены оборудования.</w:t>
            </w: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Технические характеристики</w:t>
            </w:r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Количество портов </w:t>
            </w:r>
            <w:r w:rsidRPr="000D6E30">
              <w:rPr>
                <w:rFonts w:ascii="Times New Roman" w:hAnsi="Times New Roman" w:cs="Times New Roman"/>
              </w:rPr>
              <w:t>Ethernet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D6E30">
              <w:rPr>
                <w:rFonts w:ascii="Times New Roman" w:hAnsi="Times New Roman" w:cs="Times New Roman"/>
              </w:rPr>
              <w:t>RJ</w:t>
            </w:r>
            <w:r w:rsidRPr="000D6E30">
              <w:rPr>
                <w:rFonts w:ascii="Times New Roman" w:hAnsi="Times New Roman" w:cs="Times New Roman"/>
                <w:lang w:val="ru-RU"/>
              </w:rPr>
              <w:t>45: не менее 24 портов 10/100/1000</w:t>
            </w:r>
            <w:r w:rsidRPr="000D6E30">
              <w:rPr>
                <w:rFonts w:ascii="Times New Roman" w:hAnsi="Times New Roman" w:cs="Times New Roman"/>
              </w:rPr>
              <w:t>Base</w:t>
            </w:r>
            <w:r w:rsidRPr="000D6E30">
              <w:rPr>
                <w:rFonts w:ascii="Times New Roman" w:hAnsi="Times New Roman" w:cs="Times New Roman"/>
                <w:lang w:val="ru-RU"/>
              </w:rPr>
              <w:t>-</w:t>
            </w:r>
            <w:r w:rsidRPr="000D6E30">
              <w:rPr>
                <w:rFonts w:ascii="Times New Roman" w:hAnsi="Times New Roman" w:cs="Times New Roman"/>
              </w:rPr>
              <w:t>T</w:t>
            </w:r>
            <w:r w:rsidRPr="000D6E3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Количество оптических портов: не менее 4 портов </w:t>
            </w:r>
            <w:r w:rsidRPr="000D6E30">
              <w:rPr>
                <w:rFonts w:ascii="Times New Roman" w:hAnsi="Times New Roman" w:cs="Times New Roman"/>
              </w:rPr>
              <w:t>SFP</w:t>
            </w:r>
            <w:r w:rsidRPr="000D6E30">
              <w:rPr>
                <w:rFonts w:ascii="Times New Roman" w:hAnsi="Times New Roman" w:cs="Times New Roman"/>
                <w:lang w:val="ru-RU"/>
              </w:rPr>
              <w:t>+ со скоростью передачи данных до 10 Гбит/с.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0D6E30">
              <w:rPr>
                <w:rFonts w:ascii="Times New Roman" w:hAnsi="Times New Roman" w:cs="Times New Roman"/>
              </w:rPr>
              <w:t>Поддержка</w:t>
            </w:r>
            <w:proofErr w:type="spellEnd"/>
            <w:r w:rsidRPr="000D6E30">
              <w:rPr>
                <w:rFonts w:ascii="Times New Roman" w:hAnsi="Times New Roman" w:cs="Times New Roman"/>
              </w:rPr>
              <w:t xml:space="preserve"> PoE: IEEE 802.3af и IEEE 802.3at (PoE+).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</w:rPr>
              <w:t>PoE</w:t>
            </w:r>
            <w:r w:rsidRPr="000D6E30">
              <w:rPr>
                <w:rFonts w:ascii="Times New Roman" w:hAnsi="Times New Roman" w:cs="Times New Roman"/>
                <w:lang w:val="ru-RU"/>
              </w:rPr>
              <w:t>-бюджет: не менее 450 Вт.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lastRenderedPageBreak/>
              <w:t>Максимальная мощность на порт: не менее 30 Вт.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Коммутационная матрица: не менее 120 Гбит/с.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Скорость пересылки пакетов: не менее 90 </w:t>
            </w:r>
            <w:proofErr w:type="spellStart"/>
            <w:r w:rsidRPr="000D6E30">
              <w:rPr>
                <w:rFonts w:ascii="Times New Roman" w:hAnsi="Times New Roman" w:cs="Times New Roman"/>
              </w:rPr>
              <w:t>Mpps</w:t>
            </w:r>
            <w:proofErr w:type="spellEnd"/>
            <w:r w:rsidRPr="000D6E3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Размер таблицы </w:t>
            </w:r>
            <w:r w:rsidRPr="000D6E30">
              <w:rPr>
                <w:rFonts w:ascii="Times New Roman" w:hAnsi="Times New Roman" w:cs="Times New Roman"/>
              </w:rPr>
              <w:t>MAC</w:t>
            </w:r>
            <w:r w:rsidRPr="000D6E30">
              <w:rPr>
                <w:rFonts w:ascii="Times New Roman" w:hAnsi="Times New Roman" w:cs="Times New Roman"/>
                <w:lang w:val="ru-RU"/>
              </w:rPr>
              <w:t>-адресов: не менее 16 000 записей.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Поддержка </w:t>
            </w:r>
            <w:r w:rsidRPr="000D6E30">
              <w:rPr>
                <w:rFonts w:ascii="Times New Roman" w:hAnsi="Times New Roman" w:cs="Times New Roman"/>
              </w:rPr>
              <w:t>VLAN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0D6E30">
              <w:rPr>
                <w:rFonts w:ascii="Times New Roman" w:hAnsi="Times New Roman" w:cs="Times New Roman"/>
              </w:rPr>
              <w:t>IEEE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802.1</w:t>
            </w:r>
            <w:r w:rsidRPr="000D6E30">
              <w:rPr>
                <w:rFonts w:ascii="Times New Roman" w:hAnsi="Times New Roman" w:cs="Times New Roman"/>
              </w:rPr>
              <w:t>Q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, не менее 4096 </w:t>
            </w:r>
            <w:r w:rsidRPr="000D6E30">
              <w:rPr>
                <w:rFonts w:ascii="Times New Roman" w:hAnsi="Times New Roman" w:cs="Times New Roman"/>
              </w:rPr>
              <w:t>VLAN</w:t>
            </w:r>
            <w:r w:rsidRPr="000D6E3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Оперативная память: не менее 512 МБ.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Постоянная память: не менее 16 МБ.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Форм-фактор: 19”, 1</w:t>
            </w:r>
            <w:r w:rsidRPr="000D6E30">
              <w:rPr>
                <w:rFonts w:ascii="Times New Roman" w:hAnsi="Times New Roman" w:cs="Times New Roman"/>
              </w:rPr>
              <w:t>U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D6E30">
              <w:rPr>
                <w:rFonts w:ascii="Times New Roman" w:hAnsi="Times New Roman" w:cs="Times New Roman"/>
              </w:rPr>
              <w:t>Rackmount</w:t>
            </w:r>
            <w:r w:rsidRPr="000D6E30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 xml:space="preserve">Питание: 100–240 В </w:t>
            </w:r>
            <w:r w:rsidRPr="000D6E30">
              <w:rPr>
                <w:rFonts w:ascii="Times New Roman" w:hAnsi="Times New Roman" w:cs="Times New Roman"/>
              </w:rPr>
              <w:t>AC</w:t>
            </w:r>
            <w:r w:rsidRPr="000D6E30">
              <w:rPr>
                <w:rFonts w:ascii="Times New Roman" w:hAnsi="Times New Roman" w:cs="Times New Roman"/>
                <w:lang w:val="ru-RU"/>
              </w:rPr>
              <w:t>, 50/60 Гц.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Рабочая температура: не уже диапазона от -20°</w:t>
            </w:r>
            <w:r w:rsidRPr="000D6E30">
              <w:rPr>
                <w:rFonts w:ascii="Times New Roman" w:hAnsi="Times New Roman" w:cs="Times New Roman"/>
              </w:rPr>
              <w:t>C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 до +60°</w:t>
            </w:r>
            <w:r w:rsidRPr="000D6E30">
              <w:rPr>
                <w:rFonts w:ascii="Times New Roman" w:hAnsi="Times New Roman" w:cs="Times New Roman"/>
              </w:rPr>
              <w:t>C</w:t>
            </w:r>
            <w:r w:rsidRPr="000D6E3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Требования к надежности</w:t>
            </w:r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Среднее время наработки на отказ (</w:t>
            </w:r>
            <w:r w:rsidRPr="000D6E30">
              <w:rPr>
                <w:rFonts w:ascii="Times New Roman" w:hAnsi="Times New Roman" w:cs="Times New Roman"/>
              </w:rPr>
              <w:t>MTBF</w:t>
            </w:r>
            <w:r w:rsidRPr="000D6E30">
              <w:rPr>
                <w:rFonts w:ascii="Times New Roman" w:hAnsi="Times New Roman" w:cs="Times New Roman"/>
                <w:lang w:val="ru-RU"/>
              </w:rPr>
              <w:t xml:space="preserve">): </w:t>
            </w:r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не менее 200 000 часов.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Оборудование должно обеспечивать круглосуточный режим эксплуатации 24×7×365.</w:t>
            </w:r>
          </w:p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0D6E30">
              <w:rPr>
                <w:rFonts w:ascii="Times New Roman" w:hAnsi="Times New Roman" w:cs="Times New Roman"/>
              </w:rPr>
              <w:t>Комплект</w:t>
            </w:r>
            <w:proofErr w:type="spellEnd"/>
            <w:r w:rsidRPr="000D6E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E30">
              <w:rPr>
                <w:rFonts w:ascii="Times New Roman" w:hAnsi="Times New Roman" w:cs="Times New Roman"/>
              </w:rPr>
              <w:t>поставки</w:t>
            </w:r>
            <w:proofErr w:type="spellEnd"/>
          </w:p>
          <w:p w:rsidR="000D6E30" w:rsidRPr="000D6E30" w:rsidRDefault="000D6E30" w:rsidP="000D6E30">
            <w:pPr>
              <w:pStyle w:val="Compact"/>
              <w:numPr>
                <w:ilvl w:val="0"/>
                <w:numId w:val="8"/>
              </w:num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0D6E30">
              <w:rPr>
                <w:rFonts w:ascii="Times New Roman" w:hAnsi="Times New Roman" w:cs="Times New Roman"/>
              </w:rPr>
              <w:t>коммутатор</w:t>
            </w:r>
            <w:proofErr w:type="spellEnd"/>
            <w:r w:rsidRPr="000D6E30">
              <w:rPr>
                <w:rFonts w:ascii="Times New Roman" w:hAnsi="Times New Roman" w:cs="Times New Roman"/>
              </w:rPr>
              <w:t>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8"/>
              </w:numPr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комплект крепления в 19-дюймовую стойку;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8"/>
              </w:num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0D6E30">
              <w:rPr>
                <w:rFonts w:ascii="Times New Roman" w:hAnsi="Times New Roman" w:cs="Times New Roman"/>
              </w:rPr>
              <w:t>кабель</w:t>
            </w:r>
            <w:proofErr w:type="spellEnd"/>
            <w:r w:rsidRPr="000D6E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E30">
              <w:rPr>
                <w:rFonts w:ascii="Times New Roman" w:hAnsi="Times New Roman" w:cs="Times New Roman"/>
              </w:rPr>
              <w:t>электропитания</w:t>
            </w:r>
            <w:proofErr w:type="spellEnd"/>
            <w:r w:rsidRPr="000D6E30">
              <w:rPr>
                <w:rFonts w:ascii="Times New Roman" w:hAnsi="Times New Roman" w:cs="Times New Roman"/>
              </w:rPr>
              <w:t>;</w:t>
            </w:r>
          </w:p>
          <w:p w:rsidR="000D6E30" w:rsidRPr="000D6E30" w:rsidRDefault="000D6E30" w:rsidP="000D6E30">
            <w:pPr>
              <w:pStyle w:val="Compact"/>
              <w:numPr>
                <w:ilvl w:val="0"/>
                <w:numId w:val="8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0D6E30">
              <w:rPr>
                <w:rFonts w:ascii="Times New Roman" w:hAnsi="Times New Roman" w:cs="Times New Roman"/>
              </w:rPr>
              <w:t>документация производителя.</w:t>
            </w:r>
          </w:p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0D6E30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0D6E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E30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Гарантия производителя или поставщика: не менее 12 месяцев с даты подписания акта приема-передачи.</w:t>
            </w:r>
          </w:p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Поставщик обязан обеспечить сервисную поддержку и замену неисправного оборудования в течение гарантийного срока.</w:t>
            </w: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61" w:type="dxa"/>
          </w:tcPr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Требования к эквивалентности</w:t>
            </w:r>
          </w:p>
          <w:p w:rsidR="000D6E30" w:rsidRPr="000D6E30" w:rsidRDefault="000D6E30" w:rsidP="000D6E30">
            <w:pPr>
              <w:pStyle w:val="FirstParagraph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0D6E30">
              <w:rPr>
                <w:rFonts w:ascii="Times New Roman" w:hAnsi="Times New Roman" w:cs="Times New Roman"/>
                <w:lang w:val="ru-RU"/>
              </w:rPr>
              <w:t>Допускается поставка эквивалентного оборудования при условии полного соответствия или превышения всех указанных технических характеристик и функциональных возможностей.</w:t>
            </w:r>
          </w:p>
          <w:p w:rsidR="000D6E30" w:rsidRPr="000D6E3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6E30" w:rsidRPr="000D6E30" w:rsidTr="000D6E30">
        <w:trPr>
          <w:trHeight w:val="1124"/>
        </w:trPr>
        <w:tc>
          <w:tcPr>
            <w:tcW w:w="124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61" w:type="dxa"/>
          </w:tcPr>
          <w:p w:rsidR="000D6E30" w:rsidRPr="00A3299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A32990">
              <w:rPr>
                <w:rFonts w:ascii="Times New Roman" w:hAnsi="Times New Roman" w:cs="Times New Roman"/>
                <w:b/>
                <w:lang w:val="ru-RU"/>
              </w:rPr>
              <w:t>Указать стоимость за 1 шт.</w:t>
            </w:r>
          </w:p>
          <w:p w:rsidR="000D6E30" w:rsidRPr="00A3299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A32990">
              <w:rPr>
                <w:rFonts w:ascii="Times New Roman" w:hAnsi="Times New Roman" w:cs="Times New Roman"/>
                <w:b/>
                <w:lang w:val="ru-RU"/>
              </w:rPr>
              <w:t>Указать стоимость за 5 шт.</w:t>
            </w:r>
          </w:p>
          <w:p w:rsidR="000D6E30" w:rsidRPr="00A32990" w:rsidRDefault="000D6E30" w:rsidP="000D6E30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A32990">
              <w:rPr>
                <w:rFonts w:ascii="Times New Roman" w:hAnsi="Times New Roman" w:cs="Times New Roman"/>
                <w:b/>
                <w:lang w:val="ru-RU"/>
              </w:rPr>
              <w:t>(с учетом налогов и сборов КР)</w:t>
            </w:r>
          </w:p>
        </w:tc>
        <w:tc>
          <w:tcPr>
            <w:tcW w:w="3302" w:type="dxa"/>
          </w:tcPr>
          <w:p w:rsidR="000D6E30" w:rsidRPr="000D6E30" w:rsidRDefault="000D6E30" w:rsidP="000D6E30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D6E30" w:rsidRPr="000D6E30" w:rsidRDefault="000D6E30" w:rsidP="000D6E30">
      <w:pPr>
        <w:pStyle w:val="a0"/>
        <w:spacing w:before="0" w:after="0"/>
        <w:rPr>
          <w:rFonts w:ascii="Times New Roman" w:hAnsi="Times New Roman" w:cs="Times New Roman"/>
          <w:lang w:val="ru-RU"/>
        </w:rPr>
      </w:pPr>
    </w:p>
    <w:p w:rsidR="000D6E30" w:rsidRPr="000D6E30" w:rsidRDefault="00A32990" w:rsidP="000D6E30">
      <w:pPr>
        <w:pStyle w:val="FirstParagraph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Адрес поставки: г. Бишкек, ул. Московская 161</w:t>
      </w:r>
      <w:bookmarkStart w:id="0" w:name="_GoBack"/>
      <w:bookmarkEnd w:id="0"/>
    </w:p>
    <w:sectPr w:rsidR="000D6E30" w:rsidRPr="000D6E30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E4A053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0D4E75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A06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DCE608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980CA8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E94831C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5"/>
    <w:multiLevelType w:val="multilevel"/>
    <w:tmpl w:val="FF1429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6"/>
    <w:multiLevelType w:val="multilevel"/>
    <w:tmpl w:val="7FBCE3B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7"/>
    <w:multiLevelType w:val="multilevel"/>
    <w:tmpl w:val="8CCA95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1"/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8">
    <w:abstractNumId w:val="1"/>
  </w:num>
  <w:num w:numId="9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FC"/>
    <w:rsid w:val="00094BFC"/>
    <w:rsid w:val="000D6E30"/>
    <w:rsid w:val="00A32990"/>
    <w:rsid w:val="00D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1AA5"/>
  <w15:docId w15:val="{908C0E06-1888-4329-B087-C044647F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1">
    <w:name w:val="Table Grid"/>
    <w:basedOn w:val="a2"/>
    <w:rsid w:val="000D6E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Лома Севаз Севазович</dc:creator>
  <cp:keywords/>
  <cp:lastModifiedBy>Лома Севаз Севазович</cp:lastModifiedBy>
  <cp:revision>3</cp:revision>
  <dcterms:created xsi:type="dcterms:W3CDTF">2026-06-08T02:54:00Z</dcterms:created>
  <dcterms:modified xsi:type="dcterms:W3CDTF">2026-06-08T02:55:00Z</dcterms:modified>
</cp:coreProperties>
</file>