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A32FE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приобретение жесткого диска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02"/>
        <w:gridCol w:w="1359"/>
        <w:gridCol w:w="2893"/>
        <w:gridCol w:w="2268"/>
        <w:gridCol w:w="2694"/>
      </w:tblGrid>
      <w:tr w14:paraId="64A8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27CA83">
            <w:pPr>
              <w:spacing w:after="0" w:line="240" w:lineRule="auto"/>
            </w:pPr>
            <w:r>
              <w:t>№</w:t>
            </w:r>
          </w:p>
        </w:tc>
        <w:tc>
          <w:tcPr>
            <w:tcW w:w="3402" w:type="dxa"/>
          </w:tcPr>
          <w:p w14:paraId="643493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1359" w:type="dxa"/>
          </w:tcPr>
          <w:p w14:paraId="432125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893" w:type="dxa"/>
          </w:tcPr>
          <w:p w14:paraId="294D7F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Предлагаемая модель жесткого диска</w:t>
            </w:r>
          </w:p>
        </w:tc>
        <w:tc>
          <w:tcPr>
            <w:tcW w:w="2268" w:type="dxa"/>
          </w:tcPr>
          <w:p w14:paraId="0D297F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Цена за ед</w:t>
            </w:r>
          </w:p>
        </w:tc>
        <w:tc>
          <w:tcPr>
            <w:tcW w:w="2694" w:type="dxa"/>
          </w:tcPr>
          <w:p w14:paraId="170ABA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Общая стоимость</w:t>
            </w:r>
          </w:p>
        </w:tc>
      </w:tr>
      <w:tr w14:paraId="2F74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B894E2D">
            <w:pPr>
              <w:spacing w:after="0" w:line="240" w:lineRule="auto"/>
            </w:pPr>
            <w:r>
              <w:t>1</w:t>
            </w:r>
          </w:p>
        </w:tc>
        <w:tc>
          <w:tcPr>
            <w:tcW w:w="3402" w:type="dxa"/>
          </w:tcPr>
          <w:p w14:paraId="1173D193">
            <w:pPr>
              <w:shd w:val="clear" w:color="auto" w:fill="FFFFFF"/>
              <w:spacing w:after="360" w:line="240" w:lineRule="auto"/>
              <w:outlineLvl w:val="0"/>
            </w:pPr>
            <w:r>
              <w:rPr>
                <w:b/>
              </w:rPr>
              <w:t>Жесткий диск</w:t>
            </w:r>
            <w:r>
              <w:t xml:space="preserve"> аналог HIKVISION 16ТВ DS-1б0</w:t>
            </w:r>
            <w:r>
              <w:rPr>
                <w:lang w:val="en-US"/>
              </w:rPr>
              <w:t>HKAI</w:t>
            </w:r>
            <w:r>
              <w:t>-VX1</w:t>
            </w:r>
          </w:p>
          <w:p w14:paraId="59BAA642">
            <w:pPr>
              <w:shd w:val="clear" w:color="auto" w:fill="FFFFFF"/>
              <w:spacing w:after="360" w:line="240" w:lineRule="auto"/>
              <w:outlineLvl w:val="0"/>
            </w:pPr>
            <w:r>
              <w:t>Стандартный форм-фактор 3,5 дюйма с высотой 26,1 мм</w:t>
            </w:r>
          </w:p>
          <w:p w14:paraId="0D0BE88D">
            <w:pPr>
              <w:shd w:val="clear" w:color="auto" w:fill="FFFFFF"/>
              <w:spacing w:after="360" w:line="240" w:lineRule="auto"/>
              <w:outlineLvl w:val="0"/>
            </w:pPr>
            <w:r>
              <w:t>Работа на 7200 об/мин, интерфейс SATA 6 Гбит/с</w:t>
            </w:r>
          </w:p>
          <w:p w14:paraId="234066E3">
            <w:pPr>
              <w:shd w:val="clear" w:color="auto" w:fill="FFFFFF"/>
              <w:spacing w:after="360" w:line="240" w:lineRule="auto"/>
              <w:outlineLvl w:val="0"/>
            </w:pPr>
            <w:r>
              <w:t>Кэш-память 512 МБ</w:t>
            </w:r>
          </w:p>
          <w:p w14:paraId="5EBC491A">
            <w:pPr>
              <w:shd w:val="clear" w:color="auto" w:fill="FFFFFF"/>
              <w:spacing w:after="360" w:line="240" w:lineRule="auto"/>
              <w:outlineLvl w:val="0"/>
            </w:pPr>
            <w:r>
              <w:t>Рейтинг нагрузки: 550 ТБ передачи данных в год</w:t>
            </w:r>
          </w:p>
        </w:tc>
        <w:tc>
          <w:tcPr>
            <w:tcW w:w="1359" w:type="dxa"/>
          </w:tcPr>
          <w:p w14:paraId="65B36ED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 xml:space="preserve"> шт.</w:t>
            </w:r>
          </w:p>
        </w:tc>
        <w:tc>
          <w:tcPr>
            <w:tcW w:w="2893" w:type="dxa"/>
          </w:tcPr>
          <w:p w14:paraId="30E9BDA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5D165EBE">
            <w:pPr>
              <w:spacing w:after="0" w:line="240" w:lineRule="auto"/>
            </w:pPr>
          </w:p>
        </w:tc>
        <w:tc>
          <w:tcPr>
            <w:tcW w:w="2694" w:type="dxa"/>
          </w:tcPr>
          <w:p w14:paraId="4CBCE845">
            <w:pPr>
              <w:spacing w:after="0" w:line="240" w:lineRule="auto"/>
            </w:pPr>
          </w:p>
        </w:tc>
      </w:tr>
      <w:tr w14:paraId="3D0B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3DA3EF0">
            <w:pPr>
              <w:spacing w:after="0" w:line="240" w:lineRule="auto"/>
            </w:pPr>
          </w:p>
        </w:tc>
        <w:tc>
          <w:tcPr>
            <w:tcW w:w="3402" w:type="dxa"/>
          </w:tcPr>
          <w:p w14:paraId="05949F7C">
            <w:pPr>
              <w:shd w:val="clear" w:color="auto" w:fill="FFFFFF"/>
              <w:spacing w:after="360" w:line="240" w:lineRule="auto"/>
              <w:outlineLvl w:val="0"/>
              <w:rPr>
                <w:b/>
              </w:rPr>
            </w:pPr>
            <w:r>
              <w:rPr>
                <w:b/>
              </w:rPr>
              <w:t>Гарантия не менее 1 года</w:t>
            </w:r>
          </w:p>
        </w:tc>
        <w:tc>
          <w:tcPr>
            <w:tcW w:w="1359" w:type="dxa"/>
          </w:tcPr>
          <w:p w14:paraId="64244CB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93" w:type="dxa"/>
          </w:tcPr>
          <w:p w14:paraId="2A43447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16CF299C">
            <w:pPr>
              <w:spacing w:after="0" w:line="240" w:lineRule="auto"/>
            </w:pPr>
          </w:p>
        </w:tc>
        <w:tc>
          <w:tcPr>
            <w:tcW w:w="2694" w:type="dxa"/>
          </w:tcPr>
          <w:p w14:paraId="2AFE4F59">
            <w:pPr>
              <w:spacing w:after="0" w:line="240" w:lineRule="auto"/>
            </w:pPr>
          </w:p>
        </w:tc>
      </w:tr>
      <w:tr w14:paraId="69DD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B7187B2">
            <w:pPr>
              <w:spacing w:after="0" w:line="240" w:lineRule="auto"/>
            </w:pPr>
          </w:p>
        </w:tc>
        <w:tc>
          <w:tcPr>
            <w:tcW w:w="3402" w:type="dxa"/>
          </w:tcPr>
          <w:p w14:paraId="298999CD">
            <w:pPr>
              <w:shd w:val="clear" w:color="auto" w:fill="FFFFFF"/>
              <w:spacing w:after="360" w:line="240" w:lineRule="auto"/>
              <w:outlineLvl w:val="0"/>
              <w:rPr>
                <w:b/>
              </w:rPr>
            </w:pPr>
            <w:r>
              <w:rPr>
                <w:b/>
              </w:rPr>
              <w:t>ИТОГО стоимость с учетом налогов и сборов КР</w:t>
            </w:r>
          </w:p>
        </w:tc>
        <w:tc>
          <w:tcPr>
            <w:tcW w:w="1359" w:type="dxa"/>
          </w:tcPr>
          <w:p w14:paraId="4A0B92CA">
            <w:pPr>
              <w:spacing w:after="0" w:line="240" w:lineRule="auto"/>
            </w:pPr>
          </w:p>
        </w:tc>
        <w:tc>
          <w:tcPr>
            <w:tcW w:w="2893" w:type="dxa"/>
          </w:tcPr>
          <w:p w14:paraId="72BE1AF5">
            <w:pPr>
              <w:spacing w:after="0" w:line="240" w:lineRule="auto"/>
            </w:pPr>
          </w:p>
        </w:tc>
        <w:tc>
          <w:tcPr>
            <w:tcW w:w="2268" w:type="dxa"/>
          </w:tcPr>
          <w:p w14:paraId="659BBA6D">
            <w:pPr>
              <w:spacing w:after="0" w:line="240" w:lineRule="auto"/>
            </w:pPr>
          </w:p>
        </w:tc>
        <w:tc>
          <w:tcPr>
            <w:tcW w:w="2694" w:type="dxa"/>
          </w:tcPr>
          <w:p w14:paraId="02B7F40C">
            <w:pPr>
              <w:spacing w:after="0" w:line="240" w:lineRule="auto"/>
            </w:pPr>
          </w:p>
        </w:tc>
      </w:tr>
    </w:tbl>
    <w:p w14:paraId="37582549"/>
    <w:p w14:paraId="2512FBF1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AD"/>
    <w:rsid w:val="0005709A"/>
    <w:rsid w:val="00097E1D"/>
    <w:rsid w:val="001E41E0"/>
    <w:rsid w:val="003244A4"/>
    <w:rsid w:val="00740D49"/>
    <w:rsid w:val="008A14BE"/>
    <w:rsid w:val="009A6CAD"/>
    <w:rsid w:val="00D7213C"/>
    <w:rsid w:val="00EC57FA"/>
    <w:rsid w:val="00F3277A"/>
    <w:rsid w:val="6834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69</Words>
  <Characters>394</Characters>
  <Lines>3</Lines>
  <Paragraphs>1</Paragraphs>
  <TotalTime>30</TotalTime>
  <ScaleCrop>false</ScaleCrop>
  <LinksUpToDate>false</LinksUpToDate>
  <CharactersWithSpaces>462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2025-12-11T03:39:00Z</dcterms:created>
  <dc:creator>Лома Севаз Севазович</dc:creator>
  <cp:lastModifiedBy>a.aidarov</cp:lastModifiedBy>
  <cp:lastPrinted>2026-01-26T09:12:00Z</cp:lastPrinted>
  <dcterms:modified xsi:type="dcterms:W3CDTF">2026-01-26T10:18:34Z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3F8E29B068934422B246DAA6F38DB9D7_13</vt:lpwstr>
  </property>
</Properties>
</file>