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FB20">
      <w:pPr>
        <w:pStyle w:val="5"/>
        <w:spacing w:before="283"/>
        <w:ind w:left="3856" w:hanging="1741"/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изготовление кассового узла</w:t>
      </w:r>
    </w:p>
    <w:p w14:paraId="2D37643E">
      <w:pPr>
        <w:pStyle w:val="5"/>
        <w:spacing w:before="34"/>
        <w:ind w:left="0"/>
        <w:rPr>
          <w:sz w:val="20"/>
        </w:rPr>
      </w:pPr>
    </w:p>
    <w:tbl>
      <w:tblPr>
        <w:tblStyle w:val="7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6935"/>
        <w:gridCol w:w="992"/>
        <w:gridCol w:w="1134"/>
        <w:gridCol w:w="1701"/>
        <w:gridCol w:w="2410"/>
      </w:tblGrid>
      <w:tr w14:paraId="323E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9" w:type="dxa"/>
          </w:tcPr>
          <w:p w14:paraId="0350CF9A">
            <w:pPr>
              <w:pStyle w:val="9"/>
              <w:spacing w:before="4"/>
              <w:ind w:left="16" w:right="4"/>
              <w:rPr>
                <w:b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№</w:t>
            </w:r>
          </w:p>
        </w:tc>
        <w:tc>
          <w:tcPr>
            <w:tcW w:w="6935" w:type="dxa"/>
          </w:tcPr>
          <w:p w14:paraId="1E283C7F">
            <w:pPr>
              <w:pStyle w:val="9"/>
              <w:spacing w:before="4"/>
              <w:ind w:left="1663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Наименование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товара/услуг</w:t>
            </w:r>
          </w:p>
        </w:tc>
        <w:tc>
          <w:tcPr>
            <w:tcW w:w="992" w:type="dxa"/>
          </w:tcPr>
          <w:p w14:paraId="51C5B664">
            <w:pPr>
              <w:pStyle w:val="9"/>
              <w:spacing w:before="4"/>
              <w:ind w:left="106" w:right="98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 xml:space="preserve">Ед. </w:t>
            </w:r>
            <w:r>
              <w:rPr>
                <w:b/>
                <w:spacing w:val="-2"/>
                <w:sz w:val="20"/>
                <w:lang w:val="en-US"/>
              </w:rPr>
              <w:t>измерения</w:t>
            </w:r>
          </w:p>
        </w:tc>
        <w:tc>
          <w:tcPr>
            <w:tcW w:w="1134" w:type="dxa"/>
          </w:tcPr>
          <w:p w14:paraId="225F3E4C">
            <w:pPr>
              <w:pStyle w:val="9"/>
              <w:spacing w:before="4"/>
              <w:ind w:left="253" w:right="159" w:hanging="93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 xml:space="preserve">Кол- </w:t>
            </w:r>
            <w:r>
              <w:rPr>
                <w:b/>
                <w:spacing w:val="-6"/>
                <w:sz w:val="20"/>
                <w:lang w:val="en-US"/>
              </w:rPr>
              <w:t>во</w:t>
            </w:r>
          </w:p>
        </w:tc>
        <w:tc>
          <w:tcPr>
            <w:tcW w:w="1701" w:type="dxa"/>
          </w:tcPr>
          <w:p w14:paraId="6B5CF849">
            <w:pPr>
              <w:pStyle w:val="9"/>
              <w:spacing w:before="4"/>
              <w:ind w:left="122" w:hanging="16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 xml:space="preserve">Стоимость </w:t>
            </w:r>
            <w:r>
              <w:rPr>
                <w:b/>
                <w:sz w:val="20"/>
                <w:lang w:val="en-US"/>
              </w:rPr>
              <w:t>за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ед.</w:t>
            </w:r>
            <w:r>
              <w:rPr>
                <w:b/>
                <w:spacing w:val="-5"/>
                <w:sz w:val="20"/>
                <w:lang w:val="en-US"/>
              </w:rPr>
              <w:t xml:space="preserve"> сом</w:t>
            </w:r>
          </w:p>
        </w:tc>
        <w:tc>
          <w:tcPr>
            <w:tcW w:w="2410" w:type="dxa"/>
          </w:tcPr>
          <w:p w14:paraId="1CB3A939">
            <w:pPr>
              <w:pStyle w:val="9"/>
              <w:spacing w:before="4"/>
              <w:ind w:left="378" w:hanging="272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Итого</w:t>
            </w:r>
          </w:p>
        </w:tc>
      </w:tr>
      <w:tr w14:paraId="049D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9" w:type="dxa"/>
          </w:tcPr>
          <w:p w14:paraId="3A6B7F97">
            <w:pPr>
              <w:pStyle w:val="9"/>
              <w:spacing w:before="1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6935" w:type="dxa"/>
          </w:tcPr>
          <w:p w14:paraId="4A6CA7B4">
            <w:pPr>
              <w:pStyle w:val="9"/>
              <w:spacing w:before="25" w:line="241" w:lineRule="exact"/>
              <w:ind w:left="106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Установка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модулей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кассового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узла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(1200*1230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1190*1230мм)</w:t>
            </w:r>
          </w:p>
        </w:tc>
        <w:tc>
          <w:tcPr>
            <w:tcW w:w="992" w:type="dxa"/>
          </w:tcPr>
          <w:p w14:paraId="20F56B54">
            <w:pPr>
              <w:pStyle w:val="9"/>
              <w:spacing w:before="25" w:line="241" w:lineRule="exact"/>
              <w:ind w:left="5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м2</w:t>
            </w:r>
          </w:p>
        </w:tc>
        <w:tc>
          <w:tcPr>
            <w:tcW w:w="1134" w:type="dxa"/>
          </w:tcPr>
          <w:p w14:paraId="19BCBD56">
            <w:pPr>
              <w:pStyle w:val="9"/>
              <w:spacing w:before="25" w:line="241" w:lineRule="exact"/>
              <w:ind w:right="177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2,94</w:t>
            </w:r>
          </w:p>
        </w:tc>
        <w:tc>
          <w:tcPr>
            <w:tcW w:w="1701" w:type="dxa"/>
          </w:tcPr>
          <w:p w14:paraId="50B0F629">
            <w:pPr>
              <w:pStyle w:val="9"/>
              <w:spacing w:before="25" w:line="241" w:lineRule="exact"/>
              <w:ind w:left="2" w:right="3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722A51D1">
            <w:pPr>
              <w:pStyle w:val="9"/>
              <w:spacing w:before="25" w:line="241" w:lineRule="exact"/>
              <w:ind w:left="26" w:right="24"/>
              <w:rPr>
                <w:sz w:val="20"/>
                <w:lang w:val="en-US"/>
              </w:rPr>
            </w:pPr>
          </w:p>
        </w:tc>
      </w:tr>
      <w:tr w14:paraId="72755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29" w:type="dxa"/>
          </w:tcPr>
          <w:p w14:paraId="1C180D67">
            <w:pPr>
              <w:pStyle w:val="9"/>
              <w:spacing w:before="4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6935" w:type="dxa"/>
          </w:tcPr>
          <w:p w14:paraId="54804300">
            <w:pPr>
              <w:pStyle w:val="9"/>
              <w:spacing w:line="240" w:lineRule="atLeast"/>
              <w:ind w:left="106" w:right="92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бронированной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рамы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полимерным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покрытием (со стоимостью материалов) класс защиты В1 (1180*1180 и 1170*1180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мм)</w:t>
            </w:r>
          </w:p>
        </w:tc>
        <w:tc>
          <w:tcPr>
            <w:tcW w:w="992" w:type="dxa"/>
          </w:tcPr>
          <w:p w14:paraId="18EFB3A4">
            <w:pPr>
              <w:pStyle w:val="9"/>
              <w:spacing w:before="4"/>
              <w:jc w:val="left"/>
              <w:rPr>
                <w:sz w:val="20"/>
                <w:lang w:val="ru-RU"/>
              </w:rPr>
            </w:pPr>
          </w:p>
          <w:p w14:paraId="004BC668">
            <w:pPr>
              <w:pStyle w:val="9"/>
              <w:ind w:left="5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м</w:t>
            </w:r>
          </w:p>
        </w:tc>
        <w:tc>
          <w:tcPr>
            <w:tcW w:w="1134" w:type="dxa"/>
          </w:tcPr>
          <w:p w14:paraId="62DBE0B4">
            <w:pPr>
              <w:pStyle w:val="9"/>
              <w:spacing w:before="4"/>
              <w:rPr>
                <w:sz w:val="20"/>
                <w:lang w:val="en-US"/>
              </w:rPr>
            </w:pPr>
          </w:p>
          <w:p w14:paraId="65D824D1">
            <w:pPr>
              <w:pStyle w:val="9"/>
              <w:ind w:right="177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9,42</w:t>
            </w:r>
          </w:p>
        </w:tc>
        <w:tc>
          <w:tcPr>
            <w:tcW w:w="1701" w:type="dxa"/>
          </w:tcPr>
          <w:p w14:paraId="46D5D97C">
            <w:pPr>
              <w:pStyle w:val="9"/>
              <w:ind w:left="2" w:right="3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4631154A">
            <w:pPr>
              <w:pStyle w:val="9"/>
              <w:ind w:left="26" w:right="24"/>
              <w:rPr>
                <w:sz w:val="20"/>
                <w:lang w:val="en-US"/>
              </w:rPr>
            </w:pPr>
          </w:p>
        </w:tc>
      </w:tr>
      <w:tr w14:paraId="4B3E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29" w:type="dxa"/>
          </w:tcPr>
          <w:p w14:paraId="2DBACCD5">
            <w:pPr>
              <w:pStyle w:val="9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</w:p>
        </w:tc>
        <w:tc>
          <w:tcPr>
            <w:tcW w:w="6935" w:type="dxa"/>
          </w:tcPr>
          <w:p w14:paraId="0C6B5340">
            <w:pPr>
              <w:pStyle w:val="9"/>
              <w:ind w:left="106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многослойного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стекла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антивандальной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пленкой 100мкрн (со стоимостью материалов) Класс защиты В1</w:t>
            </w:r>
          </w:p>
          <w:p w14:paraId="456C637D">
            <w:pPr>
              <w:pStyle w:val="9"/>
              <w:spacing w:line="221" w:lineRule="exact"/>
              <w:ind w:left="10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(10+10мм)</w:t>
            </w:r>
            <w:r>
              <w:rPr>
                <w:spacing w:val="3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количество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2шт</w:t>
            </w:r>
          </w:p>
        </w:tc>
        <w:tc>
          <w:tcPr>
            <w:tcW w:w="992" w:type="dxa"/>
          </w:tcPr>
          <w:p w14:paraId="27A1491D">
            <w:pPr>
              <w:pStyle w:val="9"/>
              <w:jc w:val="left"/>
              <w:rPr>
                <w:sz w:val="20"/>
                <w:lang w:val="en-US"/>
              </w:rPr>
            </w:pPr>
          </w:p>
          <w:p w14:paraId="49F71C30">
            <w:pPr>
              <w:pStyle w:val="9"/>
              <w:ind w:left="5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м2</w:t>
            </w:r>
          </w:p>
        </w:tc>
        <w:tc>
          <w:tcPr>
            <w:tcW w:w="1134" w:type="dxa"/>
          </w:tcPr>
          <w:p w14:paraId="599F6CCF">
            <w:pPr>
              <w:pStyle w:val="9"/>
              <w:rPr>
                <w:sz w:val="20"/>
                <w:lang w:val="en-US"/>
              </w:rPr>
            </w:pPr>
          </w:p>
          <w:p w14:paraId="615B1450">
            <w:pPr>
              <w:pStyle w:val="9"/>
              <w:ind w:right="125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2,322</w:t>
            </w:r>
          </w:p>
        </w:tc>
        <w:tc>
          <w:tcPr>
            <w:tcW w:w="1701" w:type="dxa"/>
          </w:tcPr>
          <w:p w14:paraId="274A4610">
            <w:pPr>
              <w:pStyle w:val="9"/>
              <w:ind w:left="3" w:right="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71966B14">
            <w:pPr>
              <w:pStyle w:val="9"/>
              <w:ind w:left="26" w:right="24"/>
              <w:rPr>
                <w:sz w:val="20"/>
                <w:lang w:val="en-US"/>
              </w:rPr>
            </w:pPr>
          </w:p>
        </w:tc>
      </w:tr>
      <w:tr w14:paraId="47DA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9" w:type="dxa"/>
          </w:tcPr>
          <w:p w14:paraId="3E6315E3">
            <w:pPr>
              <w:pStyle w:val="9"/>
              <w:spacing w:before="4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  <w:tc>
          <w:tcPr>
            <w:tcW w:w="6935" w:type="dxa"/>
          </w:tcPr>
          <w:p w14:paraId="5E7F0C2D">
            <w:pPr>
              <w:pStyle w:val="9"/>
              <w:spacing w:before="4"/>
              <w:ind w:left="106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рабочего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стола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утолщенным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ЛДСП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(длина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–1600 мм, ширина -1000мм, высота -750 мм) (со стоимостью</w:t>
            </w:r>
          </w:p>
          <w:p w14:paraId="458EE8BA">
            <w:pPr>
              <w:pStyle w:val="9"/>
              <w:spacing w:before="1" w:line="221" w:lineRule="exact"/>
              <w:ind w:left="10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материалов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4E2F8A62">
            <w:pPr>
              <w:pStyle w:val="9"/>
              <w:spacing w:before="4"/>
              <w:jc w:val="left"/>
              <w:rPr>
                <w:sz w:val="20"/>
                <w:lang w:val="en-US"/>
              </w:rPr>
            </w:pPr>
          </w:p>
          <w:p w14:paraId="6C8D6A85">
            <w:pPr>
              <w:pStyle w:val="9"/>
              <w:ind w:left="5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шт</w:t>
            </w:r>
          </w:p>
        </w:tc>
        <w:tc>
          <w:tcPr>
            <w:tcW w:w="1134" w:type="dxa"/>
          </w:tcPr>
          <w:p w14:paraId="321A4A87">
            <w:pPr>
              <w:pStyle w:val="9"/>
              <w:spacing w:before="4"/>
              <w:rPr>
                <w:sz w:val="20"/>
                <w:lang w:val="en-US"/>
              </w:rPr>
            </w:pPr>
          </w:p>
          <w:p w14:paraId="2C0A71A0">
            <w:pPr>
              <w:pStyle w:val="9"/>
              <w:ind w:lef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4309370E">
            <w:pPr>
              <w:pStyle w:val="9"/>
              <w:ind w:left="3" w:right="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1F1508D5">
            <w:pPr>
              <w:pStyle w:val="9"/>
              <w:ind w:left="26" w:right="24"/>
              <w:rPr>
                <w:sz w:val="20"/>
                <w:lang w:val="en-US"/>
              </w:rPr>
            </w:pPr>
          </w:p>
        </w:tc>
      </w:tr>
      <w:tr w14:paraId="3D245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29" w:type="dxa"/>
          </w:tcPr>
          <w:p w14:paraId="66DB8D65">
            <w:pPr>
              <w:pStyle w:val="9"/>
              <w:spacing w:before="4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5</w:t>
            </w:r>
          </w:p>
        </w:tc>
        <w:tc>
          <w:tcPr>
            <w:tcW w:w="6935" w:type="dxa"/>
          </w:tcPr>
          <w:p w14:paraId="097D1D57">
            <w:pPr>
              <w:pStyle w:val="9"/>
              <w:spacing w:line="240" w:lineRule="atLeast"/>
              <w:ind w:left="106" w:right="92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 и установка 2-х уровневого лотка с верхней крышкой и фиксатором с полимерным покрытием –антик серебро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(длина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-480мм,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ширина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-300мм,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глубина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-130мм)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(со стоимостью материалов)</w:t>
            </w:r>
          </w:p>
        </w:tc>
        <w:tc>
          <w:tcPr>
            <w:tcW w:w="992" w:type="dxa"/>
          </w:tcPr>
          <w:p w14:paraId="7C513472">
            <w:pPr>
              <w:pStyle w:val="9"/>
              <w:spacing w:before="124"/>
              <w:jc w:val="left"/>
              <w:rPr>
                <w:sz w:val="20"/>
                <w:lang w:val="ru-RU"/>
              </w:rPr>
            </w:pPr>
          </w:p>
          <w:p w14:paraId="266B6656">
            <w:pPr>
              <w:pStyle w:val="9"/>
              <w:ind w:left="5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шт</w:t>
            </w:r>
          </w:p>
        </w:tc>
        <w:tc>
          <w:tcPr>
            <w:tcW w:w="1134" w:type="dxa"/>
          </w:tcPr>
          <w:p w14:paraId="71F9807D">
            <w:pPr>
              <w:pStyle w:val="9"/>
              <w:spacing w:before="124"/>
              <w:rPr>
                <w:sz w:val="20"/>
                <w:lang w:val="en-US"/>
              </w:rPr>
            </w:pPr>
          </w:p>
          <w:p w14:paraId="7EAA1EA9">
            <w:pPr>
              <w:pStyle w:val="9"/>
              <w:ind w:lef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3DECFEB3">
            <w:pPr>
              <w:pStyle w:val="9"/>
              <w:ind w:left="3" w:right="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1ACFEC20">
            <w:pPr>
              <w:pStyle w:val="9"/>
              <w:ind w:left="26" w:right="24"/>
              <w:rPr>
                <w:sz w:val="20"/>
                <w:lang w:val="en-US"/>
              </w:rPr>
            </w:pPr>
          </w:p>
        </w:tc>
      </w:tr>
      <w:tr w14:paraId="58EB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429" w:type="dxa"/>
          </w:tcPr>
          <w:p w14:paraId="78900D1F">
            <w:pPr>
              <w:pStyle w:val="9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6</w:t>
            </w:r>
          </w:p>
        </w:tc>
        <w:tc>
          <w:tcPr>
            <w:tcW w:w="6935" w:type="dxa"/>
          </w:tcPr>
          <w:p w14:paraId="4221DDFC">
            <w:pPr>
              <w:pStyle w:val="9"/>
              <w:ind w:left="106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установка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цельностеклянных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перегородок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из закаленного стекла 10мм, профиль </w:t>
            </w:r>
            <w:r>
              <w:rPr>
                <w:sz w:val="20"/>
                <w:lang w:val="en-US"/>
              </w:rPr>
              <w:t>Therminal</w:t>
            </w:r>
            <w:r>
              <w:rPr>
                <w:sz w:val="20"/>
                <w:lang w:val="ru-RU"/>
              </w:rPr>
              <w:t xml:space="preserve"> - ЦСП</w:t>
            </w:r>
            <w:r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(со стоимостью материалов) с училетельной штангой</w:t>
            </w:r>
          </w:p>
          <w:p w14:paraId="0447E115">
            <w:pPr>
              <w:pStyle w:val="9"/>
              <w:spacing w:line="221" w:lineRule="exact"/>
              <w:ind w:left="106"/>
              <w:jc w:val="left"/>
              <w:rPr>
                <w:sz w:val="20"/>
                <w:lang w:val="en-US"/>
              </w:rPr>
            </w:pPr>
            <w:r>
              <w:rPr>
                <w:color w:val="FF0000"/>
                <w:sz w:val="20"/>
                <w:lang w:val="en-US"/>
              </w:rPr>
              <w:t>900*1100*2100</w:t>
            </w:r>
            <w:r>
              <w:rPr>
                <w:color w:val="FF0000"/>
                <w:spacing w:val="-6"/>
                <w:sz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lang w:val="en-US"/>
              </w:rPr>
              <w:t>мм</w:t>
            </w:r>
            <w:r>
              <w:rPr>
                <w:color w:val="FF0000"/>
                <w:spacing w:val="-4"/>
                <w:sz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lang w:val="en-US"/>
              </w:rPr>
              <w:t>кол-во</w:t>
            </w:r>
            <w:r>
              <w:rPr>
                <w:color w:val="FF0000"/>
                <w:spacing w:val="-2"/>
                <w:sz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lang w:val="en-US"/>
              </w:rPr>
              <w:t>2</w:t>
            </w:r>
            <w:r>
              <w:rPr>
                <w:color w:val="FF0000"/>
                <w:spacing w:val="-1"/>
                <w:sz w:val="20"/>
                <w:lang w:val="en-US"/>
              </w:rPr>
              <w:t xml:space="preserve"> </w:t>
            </w:r>
            <w:r>
              <w:rPr>
                <w:color w:val="FF0000"/>
                <w:spacing w:val="-5"/>
                <w:sz w:val="20"/>
                <w:lang w:val="en-US"/>
              </w:rPr>
              <w:t>шт</w:t>
            </w:r>
          </w:p>
        </w:tc>
        <w:tc>
          <w:tcPr>
            <w:tcW w:w="992" w:type="dxa"/>
          </w:tcPr>
          <w:p w14:paraId="20BF070A">
            <w:pPr>
              <w:pStyle w:val="9"/>
              <w:spacing w:before="124"/>
              <w:jc w:val="left"/>
              <w:rPr>
                <w:sz w:val="20"/>
                <w:lang w:val="en-US"/>
              </w:rPr>
            </w:pPr>
          </w:p>
          <w:p w14:paraId="535059AC">
            <w:pPr>
              <w:pStyle w:val="9"/>
              <w:ind w:left="5" w:right="1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м2</w:t>
            </w:r>
          </w:p>
        </w:tc>
        <w:tc>
          <w:tcPr>
            <w:tcW w:w="1134" w:type="dxa"/>
          </w:tcPr>
          <w:p w14:paraId="6ABD8FF6">
            <w:pPr>
              <w:pStyle w:val="9"/>
              <w:spacing w:before="124"/>
              <w:rPr>
                <w:sz w:val="20"/>
                <w:lang w:val="en-US"/>
              </w:rPr>
            </w:pPr>
          </w:p>
          <w:p w14:paraId="767681ED">
            <w:pPr>
              <w:pStyle w:val="9"/>
              <w:ind w:right="177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8,40</w:t>
            </w:r>
          </w:p>
        </w:tc>
        <w:tc>
          <w:tcPr>
            <w:tcW w:w="1701" w:type="dxa"/>
          </w:tcPr>
          <w:p w14:paraId="1B5C68FD">
            <w:pPr>
              <w:pStyle w:val="9"/>
              <w:ind w:left="3" w:right="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2194CDF0">
            <w:pPr>
              <w:pStyle w:val="9"/>
              <w:ind w:left="26" w:right="24"/>
              <w:rPr>
                <w:sz w:val="20"/>
                <w:lang w:val="en-US"/>
              </w:rPr>
            </w:pPr>
          </w:p>
        </w:tc>
      </w:tr>
      <w:tr w14:paraId="06F14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9" w:type="dxa"/>
          </w:tcPr>
          <w:p w14:paraId="6418C18F">
            <w:pPr>
              <w:pStyle w:val="9"/>
              <w:jc w:val="left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6935" w:type="dxa"/>
          </w:tcPr>
          <w:p w14:paraId="3649A9A0">
            <w:pPr>
              <w:pStyle w:val="9"/>
              <w:spacing w:line="240" w:lineRule="atLeast"/>
              <w:ind w:left="106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Изготовление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установка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усиленной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двери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дополнительной щеколдой (со стоимостью материалов) Класс защиты В1</w:t>
            </w:r>
          </w:p>
        </w:tc>
        <w:tc>
          <w:tcPr>
            <w:tcW w:w="992" w:type="dxa"/>
          </w:tcPr>
          <w:p w14:paraId="26341418">
            <w:pPr>
              <w:pStyle w:val="9"/>
              <w:spacing w:before="125"/>
              <w:ind w:left="5" w:right="4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шт</w:t>
            </w:r>
          </w:p>
        </w:tc>
        <w:tc>
          <w:tcPr>
            <w:tcW w:w="1134" w:type="dxa"/>
          </w:tcPr>
          <w:p w14:paraId="10F0D961">
            <w:pPr>
              <w:pStyle w:val="9"/>
              <w:spacing w:before="125"/>
              <w:ind w:right="101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1613F30D">
            <w:pPr>
              <w:pStyle w:val="9"/>
              <w:spacing w:before="125"/>
              <w:ind w:left="3" w:right="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110AF0D2">
            <w:pPr>
              <w:pStyle w:val="9"/>
              <w:spacing w:before="125"/>
              <w:ind w:left="26" w:right="24"/>
              <w:rPr>
                <w:sz w:val="20"/>
                <w:lang w:val="en-US"/>
              </w:rPr>
            </w:pPr>
          </w:p>
        </w:tc>
      </w:tr>
      <w:tr w14:paraId="6E29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29" w:type="dxa"/>
          </w:tcPr>
          <w:p w14:paraId="26901816">
            <w:pPr>
              <w:pStyle w:val="9"/>
              <w:spacing w:line="221" w:lineRule="exact"/>
              <w:ind w:left="16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  <w:tc>
          <w:tcPr>
            <w:tcW w:w="6935" w:type="dxa"/>
          </w:tcPr>
          <w:p w14:paraId="54FEC281">
            <w:pPr>
              <w:pStyle w:val="9"/>
              <w:spacing w:line="221" w:lineRule="exact"/>
              <w:ind w:left="10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Транспортные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расходы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(грузовая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машина)</w:t>
            </w:r>
          </w:p>
        </w:tc>
        <w:tc>
          <w:tcPr>
            <w:tcW w:w="992" w:type="dxa"/>
          </w:tcPr>
          <w:p w14:paraId="42D73638">
            <w:pPr>
              <w:pStyle w:val="9"/>
              <w:spacing w:line="221" w:lineRule="exact"/>
              <w:ind w:left="5" w:right="3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рейс</w:t>
            </w:r>
          </w:p>
        </w:tc>
        <w:tc>
          <w:tcPr>
            <w:tcW w:w="1134" w:type="dxa"/>
          </w:tcPr>
          <w:p w14:paraId="088DD8D6">
            <w:pPr>
              <w:pStyle w:val="9"/>
              <w:spacing w:line="221" w:lineRule="exact"/>
              <w:ind w:left="2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4EFEA4FF">
            <w:pPr>
              <w:pStyle w:val="9"/>
              <w:spacing w:line="221" w:lineRule="exact"/>
              <w:ind w:left="2" w:right="3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5CDCB2B2">
            <w:pPr>
              <w:pStyle w:val="9"/>
              <w:spacing w:line="221" w:lineRule="exact"/>
              <w:ind w:left="26" w:right="27"/>
              <w:rPr>
                <w:sz w:val="20"/>
                <w:lang w:val="en-US"/>
              </w:rPr>
            </w:pPr>
          </w:p>
        </w:tc>
      </w:tr>
      <w:tr w14:paraId="2DE50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191" w:type="dxa"/>
            <w:gridSpan w:val="5"/>
          </w:tcPr>
          <w:p w14:paraId="1F9E373D">
            <w:pPr>
              <w:pStyle w:val="9"/>
              <w:spacing w:before="24"/>
              <w:ind w:left="26" w:right="6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Итого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без</w:t>
            </w:r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налогов</w:t>
            </w:r>
          </w:p>
        </w:tc>
        <w:tc>
          <w:tcPr>
            <w:tcW w:w="2410" w:type="dxa"/>
          </w:tcPr>
          <w:p w14:paraId="403C1F9D">
            <w:pPr>
              <w:pStyle w:val="9"/>
              <w:spacing w:before="4"/>
              <w:ind w:left="27" w:right="1"/>
              <w:rPr>
                <w:b/>
                <w:sz w:val="20"/>
                <w:lang w:val="en-US"/>
              </w:rPr>
            </w:pPr>
          </w:p>
        </w:tc>
      </w:tr>
      <w:tr w14:paraId="168B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1191" w:type="dxa"/>
            <w:gridSpan w:val="5"/>
          </w:tcPr>
          <w:p w14:paraId="26489F53">
            <w:pPr>
              <w:pStyle w:val="9"/>
              <w:spacing w:line="221" w:lineRule="exact"/>
              <w:ind w:left="26" w:right="3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Сумма налогов </w:t>
            </w:r>
          </w:p>
        </w:tc>
        <w:tc>
          <w:tcPr>
            <w:tcW w:w="2410" w:type="dxa"/>
          </w:tcPr>
          <w:p w14:paraId="66FCEEB7">
            <w:pPr>
              <w:pStyle w:val="9"/>
              <w:spacing w:line="221" w:lineRule="exact"/>
              <w:ind w:left="26" w:right="4"/>
              <w:rPr>
                <w:b/>
                <w:sz w:val="20"/>
                <w:lang w:val="en-US"/>
              </w:rPr>
            </w:pPr>
          </w:p>
        </w:tc>
      </w:tr>
      <w:tr w14:paraId="03D5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191" w:type="dxa"/>
            <w:gridSpan w:val="5"/>
          </w:tcPr>
          <w:p w14:paraId="6845A58F">
            <w:pPr>
              <w:pStyle w:val="9"/>
              <w:spacing w:before="4" w:line="221" w:lineRule="exact"/>
              <w:ind w:left="26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Итого с учетом налогов и сборов</w:t>
            </w:r>
          </w:p>
        </w:tc>
        <w:tc>
          <w:tcPr>
            <w:tcW w:w="2410" w:type="dxa"/>
          </w:tcPr>
          <w:p w14:paraId="3CCBAC06">
            <w:pPr>
              <w:pStyle w:val="9"/>
              <w:spacing w:before="4" w:line="221" w:lineRule="exact"/>
              <w:ind w:left="27" w:right="1"/>
              <w:rPr>
                <w:b/>
                <w:sz w:val="20"/>
                <w:lang w:val="en-US"/>
              </w:rPr>
            </w:pPr>
          </w:p>
        </w:tc>
      </w:tr>
    </w:tbl>
    <w:p w14:paraId="64CC0400"/>
    <w:p w14:paraId="0CB3A088"/>
    <w:p w14:paraId="7A7F5B92"/>
    <w:p w14:paraId="3EEE271E"/>
    <w:p w14:paraId="1CF1D459"/>
    <w:p w14:paraId="5E0EBC39"/>
    <w:p w14:paraId="0C031CF3">
      <w:pPr>
        <w:rPr>
          <w:b/>
        </w:rPr>
      </w:pPr>
      <w:r>
        <w:rPr>
          <w:b/>
        </w:rPr>
        <w:t>ФОТО ОБРАЗЦА</w:t>
      </w:r>
    </w:p>
    <w:p w14:paraId="3F5252C4">
      <w:r>
        <w:drawing>
          <wp:inline distT="0" distB="0" distL="0" distR="0">
            <wp:extent cx="6039485" cy="5725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57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8DC8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1"/>
    <w:rsid w:val="002C2F6D"/>
    <w:rsid w:val="003244A4"/>
    <w:rsid w:val="007209C9"/>
    <w:rsid w:val="00B81231"/>
    <w:rsid w:val="00F3277A"/>
    <w:rsid w:val="357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1"/>
    <w:pPr>
      <w:ind w:left="70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pPr>
      <w:ind w:left="1275"/>
    </w:pPr>
    <w:rPr>
      <w:sz w:val="24"/>
      <w:szCs w:val="24"/>
    </w:rPr>
  </w:style>
  <w:style w:type="character" w:customStyle="1" w:styleId="6">
    <w:name w:val="Заголовок 1 Знак"/>
    <w:basedOn w:val="3"/>
    <w:link w:val="2"/>
    <w:uiPriority w:val="1"/>
    <w:rPr>
      <w:rFonts w:ascii="Calibri" w:hAnsi="Calibri" w:eastAsia="Calibri" w:cs="Calibri"/>
      <w:b/>
      <w:bCs/>
      <w:sz w:val="24"/>
      <w:szCs w:val="24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3"/>
    <w:link w:val="5"/>
    <w:qFormat/>
    <w:uiPriority w:val="1"/>
    <w:rPr>
      <w:rFonts w:ascii="Calibri" w:hAnsi="Calibri" w:eastAsia="Calibri" w:cs="Calibri"/>
      <w:sz w:val="24"/>
      <w:szCs w:val="24"/>
    </w:rPr>
  </w:style>
  <w:style w:type="paragraph" w:customStyle="1" w:styleId="9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192</Words>
  <Characters>1098</Characters>
  <Lines>9</Lines>
  <Paragraphs>2</Paragraphs>
  <TotalTime>3</TotalTime>
  <ScaleCrop>false</ScaleCrop>
  <LinksUpToDate>false</LinksUpToDate>
  <CharactersWithSpaces>1288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2026-01-23T09:28:00Z</dcterms:created>
  <dc:creator>Лома Севаз Севазович</dc:creator>
  <cp:lastModifiedBy>a.aidarov</cp:lastModifiedBy>
  <dcterms:modified xsi:type="dcterms:W3CDTF">2026-01-23T11:04:37Z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48332E2CBF674CE1820BFDF7DB226E91_13</vt:lpwstr>
  </property>
</Properties>
</file>