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1537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Техническое задание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3260"/>
        <w:gridCol w:w="3118"/>
        <w:gridCol w:w="2881"/>
        <w:gridCol w:w="1672"/>
        <w:gridCol w:w="1664"/>
        <w:gridCol w:w="1544"/>
      </w:tblGrid>
      <w:tr w14:paraId="44A1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ABC56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0" w:type="dxa"/>
          </w:tcPr>
          <w:p w14:paraId="2D5F08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подключения</w:t>
            </w:r>
          </w:p>
        </w:tc>
        <w:tc>
          <w:tcPr>
            <w:tcW w:w="3118" w:type="dxa"/>
          </w:tcPr>
          <w:p w14:paraId="289BFF5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Технические требования</w:t>
            </w:r>
          </w:p>
          <w:p w14:paraId="151A3D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(не ниже приведенных)</w:t>
            </w:r>
          </w:p>
        </w:tc>
        <w:tc>
          <w:tcPr>
            <w:tcW w:w="2881" w:type="dxa"/>
          </w:tcPr>
          <w:p w14:paraId="70D9E5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Предлагаемый трафик скорости доступа к сети</w:t>
            </w:r>
          </w:p>
        </w:tc>
        <w:tc>
          <w:tcPr>
            <w:tcW w:w="1672" w:type="dxa"/>
          </w:tcPr>
          <w:p w14:paraId="63941E1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услуг подключения</w:t>
            </w:r>
          </w:p>
        </w:tc>
        <w:tc>
          <w:tcPr>
            <w:tcW w:w="1664" w:type="dxa"/>
          </w:tcPr>
          <w:p w14:paraId="0531C08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абонентской платы за 1 месяц</w:t>
            </w:r>
          </w:p>
        </w:tc>
        <w:tc>
          <w:tcPr>
            <w:tcW w:w="1544" w:type="dxa"/>
          </w:tcPr>
          <w:p w14:paraId="75BADC6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абонентской платы за 12 месяцев</w:t>
            </w:r>
          </w:p>
        </w:tc>
      </w:tr>
      <w:tr w14:paraId="0881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0C8E8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4C30AA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Ош, пр. Масалиева, 50 "Г"</w:t>
            </w:r>
          </w:p>
        </w:tc>
        <w:tc>
          <w:tcPr>
            <w:tcW w:w="3118" w:type="dxa"/>
          </w:tcPr>
          <w:p w14:paraId="321711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внешней зоне: 2 Мбит/сек</w:t>
            </w:r>
          </w:p>
          <w:p w14:paraId="149B5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внутренней зоне 100 Мбит/сек</w:t>
            </w:r>
          </w:p>
        </w:tc>
        <w:tc>
          <w:tcPr>
            <w:tcW w:w="2881" w:type="dxa"/>
          </w:tcPr>
          <w:p w14:paraId="05D761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616CF6C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6EA6D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7636C2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F418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7EC15A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F0BF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  <w:p w14:paraId="5BF12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(с учетом налогов и сборов КР)</w:t>
            </w:r>
          </w:p>
        </w:tc>
        <w:tc>
          <w:tcPr>
            <w:tcW w:w="3118" w:type="dxa"/>
          </w:tcPr>
          <w:p w14:paraId="2A945E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1" w:type="dxa"/>
          </w:tcPr>
          <w:p w14:paraId="7DE242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04057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310E8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</w:tcPr>
          <w:p w14:paraId="642CA6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83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8220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3A471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79" w:type="dxa"/>
            <w:gridSpan w:val="5"/>
          </w:tcPr>
          <w:p w14:paraId="385DDD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213026">
      <w:pPr>
        <w:rPr>
          <w:rFonts w:ascii="Times New Roman" w:hAnsi="Times New Roman" w:cs="Times New Roman"/>
          <w:sz w:val="20"/>
          <w:szCs w:val="20"/>
        </w:rPr>
      </w:pPr>
    </w:p>
    <w:p w14:paraId="699633A8">
      <w:pPr>
        <w:rPr>
          <w:rFonts w:ascii="Times New Roman" w:hAnsi="Times New Roman" w:cs="Times New Roman"/>
          <w:sz w:val="20"/>
          <w:szCs w:val="20"/>
        </w:rPr>
      </w:pPr>
    </w:p>
    <w:sectPr>
      <w:pgSz w:w="16838" w:h="11906" w:orient="landscape"/>
      <w:pgMar w:top="567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5D"/>
    <w:rsid w:val="000704CE"/>
    <w:rsid w:val="000C665D"/>
    <w:rsid w:val="003244A4"/>
    <w:rsid w:val="00363CE3"/>
    <w:rsid w:val="00F3277A"/>
    <w:rsid w:val="00FB333C"/>
    <w:rsid w:val="22D1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57</Words>
  <Characters>330</Characters>
  <Lines>2</Lines>
  <Paragraphs>1</Paragraphs>
  <TotalTime>4</TotalTime>
  <ScaleCrop>false</ScaleCrop>
  <LinksUpToDate>false</LinksUpToDate>
  <CharactersWithSpaces>386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2025-08-27T05:21:00Z</dcterms:created>
  <dc:creator>Лома Севаз Севазович</dc:creator>
  <cp:lastModifiedBy>a.aidarov</cp:lastModifiedBy>
  <cp:lastPrinted>2025-10-27T04:45:00Z</cp:lastPrinted>
  <dcterms:modified xsi:type="dcterms:W3CDTF">2025-10-27T05:23:04Z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CA8E1446BCDD4862BB1B03ECA0A450E5_13</vt:lpwstr>
  </property>
</Properties>
</file>