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Y="-630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4536"/>
        <w:gridCol w:w="1845"/>
        <w:gridCol w:w="1982"/>
      </w:tblGrid>
      <w:tr w14:paraId="32A8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EF7EDA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5954" w:type="dxa"/>
          </w:tcPr>
          <w:p w14:paraId="22C78C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4536" w:type="dxa"/>
          </w:tcPr>
          <w:p w14:paraId="49864A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Образец</w:t>
            </w:r>
          </w:p>
        </w:tc>
        <w:tc>
          <w:tcPr>
            <w:tcW w:w="3827" w:type="dxa"/>
            <w:gridSpan w:val="2"/>
          </w:tcPr>
          <w:p w14:paraId="13C5424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Предложение поставщика</w:t>
            </w:r>
          </w:p>
        </w:tc>
      </w:tr>
      <w:tr w14:paraId="1190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704" w:type="dxa"/>
          </w:tcPr>
          <w:p w14:paraId="1CF777B5">
            <w:pPr>
              <w:spacing w:after="0" w:line="240" w:lineRule="auto"/>
            </w:pPr>
            <w:r>
              <w:t>1</w:t>
            </w:r>
          </w:p>
        </w:tc>
        <w:tc>
          <w:tcPr>
            <w:tcW w:w="5954" w:type="dxa"/>
          </w:tcPr>
          <w:p w14:paraId="24B8714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ОБОГРЕВАТЕЛЬ ЭЛЕКТРИЧЕСКИЙ</w:t>
            </w:r>
          </w:p>
          <w:p w14:paraId="6363F89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Тип обогревателя: электро-конвектор</w:t>
            </w:r>
          </w:p>
          <w:p w14:paraId="7E26C4A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Площадь обогрева: не менее 22 кв.м.</w:t>
            </w:r>
          </w:p>
          <w:p w14:paraId="568AE17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Установка: универсальная (напольная/настенная)</w:t>
            </w:r>
          </w:p>
          <w:p w14:paraId="153DE58B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Электропитание: 220-240 В - 50/60 Гц</w:t>
            </w:r>
          </w:p>
          <w:p w14:paraId="2ED0EF4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Мощность: 2200 Вт</w:t>
            </w:r>
          </w:p>
          <w:p w14:paraId="3CD7328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Защита от перегрева</w:t>
            </w:r>
          </w:p>
          <w:p w14:paraId="65078E6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Удобство перемещения: ролики</w:t>
            </w:r>
          </w:p>
        </w:tc>
        <w:tc>
          <w:tcPr>
            <w:tcW w:w="4536" w:type="dxa"/>
          </w:tcPr>
          <w:p w14:paraId="157295A4">
            <w:pPr>
              <w:spacing w:after="0" w:line="240" w:lineRule="auto"/>
            </w:pPr>
            <w:r>
              <w:drawing>
                <wp:inline distT="0" distB="0" distL="0" distR="0">
                  <wp:extent cx="2743200" cy="2343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1DC0DA43">
            <w:pPr>
              <w:spacing w:after="0" w:line="240" w:lineRule="auto"/>
            </w:pPr>
            <w:r>
              <w:t>Предлагаемая модель с указанием технических характеристик</w:t>
            </w:r>
          </w:p>
        </w:tc>
        <w:tc>
          <w:tcPr>
            <w:tcW w:w="1982" w:type="dxa"/>
          </w:tcPr>
          <w:p w14:paraId="1C2A3BE8">
            <w:pPr>
              <w:spacing w:after="0" w:line="240" w:lineRule="auto"/>
            </w:pPr>
            <w:r>
              <w:t>Стоимость с учетом налогов и сборов</w:t>
            </w:r>
          </w:p>
        </w:tc>
      </w:tr>
    </w:tbl>
    <w:p w14:paraId="1F798676"/>
    <w:p w14:paraId="1F623FC8">
      <w:pPr>
        <w:rPr>
          <w:rFonts w:ascii="Arial" w:hAnsi="Arial" w:eastAsia="Times New Roman" w:cs="Arial"/>
          <w:color w:val="222222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22222"/>
          <w:sz w:val="26"/>
          <w:szCs w:val="26"/>
          <w:lang w:eastAsia="ru-RU"/>
        </w:rPr>
        <w:t>Адрес доставки: г. Бишкек, ул. Московская 161</w:t>
      </w:r>
    </w:p>
    <w:p w14:paraId="1C028884"/>
    <w:p w14:paraId="10F3E133"/>
    <w:sectPr>
      <w:head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B69B7">
    <w:pPr>
      <w:pStyle w:val="5"/>
      <w:jc w:val="center"/>
      <w:rPr>
        <w:b/>
      </w:rPr>
    </w:pPr>
    <w:r>
      <w:rPr>
        <w:b/>
      </w:rPr>
      <w:t xml:space="preserve">ТЕХНИЧЕСКОЕ ЗАДАНИЕ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AD"/>
    <w:rsid w:val="003244A4"/>
    <w:rsid w:val="004721E1"/>
    <w:rsid w:val="00530D17"/>
    <w:rsid w:val="008964EE"/>
    <w:rsid w:val="00C24FF3"/>
    <w:rsid w:val="00C60C6D"/>
    <w:rsid w:val="00E53AAD"/>
    <w:rsid w:val="00F3277A"/>
    <w:rsid w:val="3D1A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9">
    <w:name w:val="Верхний колонтитул Знак"/>
    <w:basedOn w:val="3"/>
    <w:link w:val="5"/>
    <w:qFormat/>
    <w:uiPriority w:val="99"/>
  </w:style>
  <w:style w:type="character" w:customStyle="1" w:styleId="10">
    <w:name w:val="Нижний колонтитул Знак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67</Words>
  <Characters>386</Characters>
  <Lines>3</Lines>
  <Paragraphs>1</Paragraphs>
  <TotalTime>6</TotalTime>
  <ScaleCrop>false</ScaleCrop>
  <LinksUpToDate>false</LinksUpToDate>
  <CharactersWithSpaces>452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2025-11-11T11:07:00Z</dcterms:created>
  <dc:creator>Лома Севаз Севазович</dc:creator>
  <cp:lastModifiedBy>a.aidarov</cp:lastModifiedBy>
  <cp:lastPrinted>2025-12-03T04:09:00Z</cp:lastPrinted>
  <dcterms:modified xsi:type="dcterms:W3CDTF">2025-12-11T09:41:58Z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97DEE8A8F36349449EBEF23A19BE192C_13</vt:lpwstr>
  </property>
</Properties>
</file>